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Spouse/Children’s names and birthdates (if applicable):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attach a recent digital photo of your family.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Agency Information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 of home church in your country of origin: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 of board or agency with which you serve: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Appointment date: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Number of years serving in your country: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Relationship with Our </w:t>
      </w:r>
      <w:r w:rsidDel="00000000" w:rsidR="00000000" w:rsidRPr="00000000">
        <w:rPr>
          <w:b w:val="1"/>
          <w:rtl w:val="0"/>
        </w:rPr>
        <w:t xml:space="preserve">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was your initial connection to our church and with whom do you now have contact?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Have you read our funding roadmap?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Are there ways in which our members might be genuinely helpful to your work by visiting you on a short-term basis in the future?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Are there specific ways in which our church could more helpfully partner with your work in the future?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 the future, we may have the capacity to send out leaders to those we are supporting. </w:t>
      </w:r>
      <w:r w:rsidDel="00000000" w:rsidR="00000000" w:rsidRPr="00000000">
        <w:rPr>
          <w:rtl w:val="0"/>
        </w:rPr>
        <w:t xml:space="preserve">We would love to have a leader from our church visit you if we do get that capacity, to get to know your work better and to encourage you.  Is there a reason why such a visit would not be helpful?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Please list items that we might provide that would enhance your work and/or family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Relationship with Your Church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How do you serve in your current church?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How long have you been a member of your current church?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What led you to choose to join that church?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Provide a reference contact at your church.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Information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What are your current budgeted financial needs per month?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What percent of your monthly budget needs are pledged?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Where does your giving come from?  Please fill in the chart below.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Congregations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% of support from…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 of entities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Work’s Strategic Importance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Give a brief description of your present work: the people who benefit and the challenges you face.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Please give a brief assessment of your work’s </w:t>
      </w:r>
      <w:r w:rsidDel="00000000" w:rsidR="00000000" w:rsidRPr="00000000">
        <w:rPr>
          <w:rtl w:val="0"/>
        </w:rPr>
        <w:t xml:space="preserve">significance.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Have there been any significant changes in your work in the last year?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How do you envision your work changing over the next year?  Five years?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Church Newsletter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Would you be willing to come speak at our missions conference 1 out of every 3 years?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would like us to feature your work in written communication, please provide the following - otherwise, please leave this blank.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Location description (not specific, e.g., a big city in East Asia):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Description of your work: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Fun fact about your family: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Prayer items for your family: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Brief description of how you became a Christian and an overseas worker: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